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4DA9" w14:textId="6F9C98E9" w:rsidR="00E81978" w:rsidRDefault="00CF2716" w:rsidP="004417DB">
      <w:pPr>
        <w:pStyle w:val="Title"/>
      </w:pPr>
      <w:sdt>
        <w:sdtPr>
          <w:rPr>
            <w:rFonts w:ascii="Times New Roman" w:eastAsiaTheme="minorHAnsi" w:hAnsi="Times New Roman" w:cs="Times New Roman"/>
            <w:b/>
            <w:kern w:val="0"/>
            <w:lang w:eastAsia="en-US"/>
          </w:rPr>
          <w:alias w:val="Title:"/>
          <w:tag w:val="Title:"/>
          <w:id w:val="726351117"/>
          <w:placeholder>
            <w:docPart w:val="AD8B25FB6F0F441FA1CB6B16B4E7CE5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E924AC">
            <w:rPr>
              <w:rFonts w:ascii="Times New Roman" w:eastAsiaTheme="minorHAnsi" w:hAnsi="Times New Roman" w:cs="Times New Roman"/>
              <w:b/>
              <w:kern w:val="0"/>
              <w:lang w:eastAsia="en-US"/>
            </w:rPr>
            <w:t xml:space="preserve">Gender Differences in </w:t>
          </w:r>
          <w:r w:rsidR="000E618E" w:rsidRPr="000E618E">
            <w:rPr>
              <w:rFonts w:ascii="Times New Roman" w:eastAsiaTheme="minorHAnsi" w:hAnsi="Times New Roman" w:cs="Times New Roman"/>
              <w:b/>
              <w:kern w:val="0"/>
              <w:lang w:eastAsia="en-US"/>
            </w:rPr>
            <w:t xml:space="preserve">Imposter Phenomenon Among </w:t>
          </w:r>
          <w:r w:rsidR="00E924AC">
            <w:rPr>
              <w:rFonts w:ascii="Times New Roman" w:eastAsiaTheme="minorHAnsi" w:hAnsi="Times New Roman" w:cs="Times New Roman"/>
              <w:b/>
              <w:kern w:val="0"/>
              <w:lang w:eastAsia="en-US"/>
            </w:rPr>
            <w:t>Academics</w:t>
          </w:r>
        </w:sdtContent>
      </w:sdt>
    </w:p>
    <w:p w14:paraId="390F8A4F" w14:textId="77777777" w:rsidR="000E618E" w:rsidRDefault="0010245F" w:rsidP="00B823AA">
      <w:pPr>
        <w:pStyle w:val="Title2"/>
      </w:pPr>
      <w:r>
        <w:t>Gita Taasoobshirazi</w:t>
      </w:r>
      <w:r w:rsidR="006749C5">
        <w:t xml:space="preserve"> </w:t>
      </w:r>
    </w:p>
    <w:p w14:paraId="71F739B6" w14:textId="122BE57C" w:rsidR="00E81978" w:rsidRDefault="006749C5" w:rsidP="00B823AA">
      <w:pPr>
        <w:pStyle w:val="Title2"/>
      </w:pPr>
      <w:r>
        <w:t>(Corresponding Author: gita.tshirazi@gmail.com)</w:t>
      </w:r>
    </w:p>
    <w:p w14:paraId="0DB2AE4A" w14:textId="77777777" w:rsidR="00A10FDC" w:rsidRDefault="00A10FDC" w:rsidP="000E618E">
      <w:pPr>
        <w:pStyle w:val="Title2"/>
      </w:pPr>
      <w:r>
        <w:t>School of Data Science and Analytics</w:t>
      </w:r>
    </w:p>
    <w:p w14:paraId="79D43CBB" w14:textId="6DAC7FE0" w:rsidR="000E618E" w:rsidRDefault="0010245F" w:rsidP="000E618E">
      <w:pPr>
        <w:pStyle w:val="Title2"/>
      </w:pPr>
      <w:r>
        <w:t>Kennesaw State Universit</w:t>
      </w:r>
      <w:r w:rsidR="000E618E">
        <w:t>y, 1000 Chastain Rd., Kennesaw GA</w:t>
      </w:r>
    </w:p>
    <w:p w14:paraId="7A6369B4" w14:textId="77777777" w:rsidR="0010245F" w:rsidRDefault="0010245F" w:rsidP="00B823AA">
      <w:pPr>
        <w:pStyle w:val="Title2"/>
      </w:pPr>
    </w:p>
    <w:p w14:paraId="52DB0F3B" w14:textId="3AC1BDF5" w:rsidR="0010245F" w:rsidRDefault="000E618E" w:rsidP="00B823AA">
      <w:pPr>
        <w:pStyle w:val="Title2"/>
      </w:pPr>
      <w:r>
        <w:t>Amy Hord</w:t>
      </w:r>
    </w:p>
    <w:p w14:paraId="0B724D04" w14:textId="77777777" w:rsidR="009A0452" w:rsidRDefault="000E618E" w:rsidP="009A0452">
      <w:pPr>
        <w:pStyle w:val="Title2"/>
      </w:pPr>
      <w:r>
        <w:t>Kennesaw State University</w:t>
      </w:r>
      <w:r w:rsidR="009A0452">
        <w:t>, School of Data Science and Analytics</w:t>
      </w:r>
    </w:p>
    <w:p w14:paraId="2680BE60" w14:textId="77777777" w:rsidR="0010245F" w:rsidRDefault="0010245F" w:rsidP="00B823AA">
      <w:pPr>
        <w:pStyle w:val="Title2"/>
      </w:pPr>
    </w:p>
    <w:p w14:paraId="05539A8F" w14:textId="2E2E95C8" w:rsidR="0010245F" w:rsidRDefault="000E618E" w:rsidP="00B823AA">
      <w:pPr>
        <w:pStyle w:val="Title2"/>
      </w:pPr>
      <w:r>
        <w:t>Ashley Vaughn</w:t>
      </w:r>
    </w:p>
    <w:p w14:paraId="4C34EC60" w14:textId="7A163052" w:rsidR="000E618E" w:rsidRDefault="000E618E" w:rsidP="00B823AA">
      <w:pPr>
        <w:pStyle w:val="Title2"/>
      </w:pPr>
      <w:r>
        <w:t>Northern Kentucky University</w:t>
      </w:r>
      <w:r w:rsidR="0038329E">
        <w:t>, Director of College</w:t>
      </w:r>
      <w:r w:rsidR="007826D6">
        <w:t xml:space="preserve"> of Arts and Science</w:t>
      </w:r>
    </w:p>
    <w:p w14:paraId="5DEE030E" w14:textId="77777777" w:rsidR="0065372B" w:rsidRDefault="0065372B" w:rsidP="0065372B">
      <w:pPr>
        <w:pStyle w:val="Title2"/>
      </w:pPr>
    </w:p>
    <w:p w14:paraId="58C6E22B" w14:textId="75D3EB12" w:rsidR="0065372B" w:rsidRDefault="0065372B" w:rsidP="0065372B">
      <w:pPr>
        <w:pStyle w:val="Title2"/>
      </w:pPr>
      <w:r>
        <w:t xml:space="preserve">Hailey </w:t>
      </w:r>
      <w:proofErr w:type="spellStart"/>
      <w:r>
        <w:t>Treadaway</w:t>
      </w:r>
      <w:proofErr w:type="spellEnd"/>
    </w:p>
    <w:p w14:paraId="018856A3" w14:textId="77777777" w:rsidR="007826D6" w:rsidRDefault="0065372B" w:rsidP="007826D6">
      <w:pPr>
        <w:pStyle w:val="Title2"/>
      </w:pPr>
      <w:r>
        <w:t>Kennesaw State University</w:t>
      </w:r>
      <w:r w:rsidR="007826D6">
        <w:t>, School of Data Science and Analytics</w:t>
      </w:r>
    </w:p>
    <w:p w14:paraId="5DB58E5A" w14:textId="77777777" w:rsidR="0065372B" w:rsidRDefault="0065372B" w:rsidP="000E618E">
      <w:pPr>
        <w:pStyle w:val="Title2"/>
      </w:pPr>
    </w:p>
    <w:p w14:paraId="41ABECCA" w14:textId="0EF8111F" w:rsidR="000E618E" w:rsidRDefault="000E618E" w:rsidP="000E618E">
      <w:pPr>
        <w:pStyle w:val="Title2"/>
      </w:pPr>
      <w:r>
        <w:t>Marcus Lee Johnson</w:t>
      </w:r>
    </w:p>
    <w:p w14:paraId="737F707D" w14:textId="144110C2" w:rsidR="000E618E" w:rsidRDefault="000E618E" w:rsidP="000E618E">
      <w:pPr>
        <w:pStyle w:val="Title2"/>
      </w:pPr>
      <w:r>
        <w:t>University of Cincinnati</w:t>
      </w:r>
      <w:r w:rsidR="007826D6">
        <w:t>, College of Education</w:t>
      </w:r>
    </w:p>
    <w:p w14:paraId="25623E44" w14:textId="353F76F6" w:rsidR="008F1FFB" w:rsidRDefault="008F1FFB" w:rsidP="000E618E">
      <w:pPr>
        <w:pStyle w:val="Title2"/>
      </w:pPr>
    </w:p>
    <w:p w14:paraId="37317C0D" w14:textId="18D234E7" w:rsidR="00DD2906" w:rsidRDefault="00DD2906" w:rsidP="00DD2906">
      <w:pPr>
        <w:pStyle w:val="Title2"/>
        <w:jc w:val="left"/>
      </w:pPr>
    </w:p>
    <w:sectPr w:rsidR="00DD2906">
      <w:headerReference w:type="default" r:id="rId9"/>
      <w:head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2309" w14:textId="77777777" w:rsidR="00CF2716" w:rsidRDefault="00CF2716">
      <w:pPr>
        <w:spacing w:line="240" w:lineRule="auto"/>
      </w:pPr>
      <w:r>
        <w:separator/>
      </w:r>
    </w:p>
    <w:p w14:paraId="395DE5C3" w14:textId="77777777" w:rsidR="00CF2716" w:rsidRDefault="00CF2716"/>
  </w:endnote>
  <w:endnote w:type="continuationSeparator" w:id="0">
    <w:p w14:paraId="71580B32" w14:textId="77777777" w:rsidR="00CF2716" w:rsidRDefault="00CF2716">
      <w:pPr>
        <w:spacing w:line="240" w:lineRule="auto"/>
      </w:pPr>
      <w:r>
        <w:continuationSeparator/>
      </w:r>
    </w:p>
    <w:p w14:paraId="59B28263" w14:textId="77777777" w:rsidR="00CF2716" w:rsidRDefault="00CF2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CC98" w14:textId="77777777" w:rsidR="00CF2716" w:rsidRDefault="00CF2716">
      <w:pPr>
        <w:spacing w:line="240" w:lineRule="auto"/>
      </w:pPr>
      <w:r>
        <w:separator/>
      </w:r>
    </w:p>
    <w:p w14:paraId="2758AF1F" w14:textId="77777777" w:rsidR="00CF2716" w:rsidRDefault="00CF2716"/>
  </w:footnote>
  <w:footnote w:type="continuationSeparator" w:id="0">
    <w:p w14:paraId="781D20FC" w14:textId="77777777" w:rsidR="00CF2716" w:rsidRDefault="00CF2716">
      <w:pPr>
        <w:spacing w:line="240" w:lineRule="auto"/>
      </w:pPr>
      <w:r>
        <w:continuationSeparator/>
      </w:r>
    </w:p>
    <w:p w14:paraId="10875F2F" w14:textId="77777777" w:rsidR="00CF2716" w:rsidRDefault="00CF27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F3EB" w14:textId="64EB80A5" w:rsidR="00E81978" w:rsidRDefault="00CF2716">
    <w:pPr>
      <w:pStyle w:val="Header"/>
    </w:pPr>
    <w:sdt>
      <w:sdtPr>
        <w:rPr>
          <w:rStyle w:val="Strong"/>
        </w:rPr>
        <w:alias w:val="Running head"/>
        <w:tag w:val=""/>
        <w:id w:val="12739865"/>
        <w:placeholder>
          <w:docPart w:val="6B71624985864AA1A2D38F82E4B8774E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0E618E">
          <w:rPr>
            <w:rStyle w:val="Strong"/>
          </w:rPr>
          <w:t>IMPOSTER PHENOMENON AMONG ACADEMICS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 w:rsidR="0010245F">
      <w:rPr>
        <w:rStyle w:val="Strong"/>
        <w:noProof/>
      </w:rPr>
      <w:t>8</w:t>
    </w:r>
    <w:r w:rsidR="005D3A03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2075" w14:textId="06AFC588" w:rsidR="00E81978" w:rsidRDefault="005D3A03">
    <w:pPr>
      <w:pStyle w:val="Header"/>
      <w:rPr>
        <w:rStyle w:val="Strong"/>
      </w:rPr>
    </w:pPr>
    <w:r>
      <w:t xml:space="preserve">Running head: </w:t>
    </w:r>
    <w:sdt>
      <w:sdtPr>
        <w:rPr>
          <w:rFonts w:ascii="Times New Roman" w:hAnsi="Times New Roman" w:cs="Times New Roman"/>
        </w:rPr>
        <w:alias w:val="Running head"/>
        <w:tag w:val=""/>
        <w:id w:val="-696842620"/>
        <w:placeholder>
          <w:docPart w:val="8D73F80519E843F797F6AF3F5A9E3533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0E618E" w:rsidRPr="000E618E">
          <w:rPr>
            <w:rFonts w:ascii="Times New Roman" w:hAnsi="Times New Roman" w:cs="Times New Roman"/>
          </w:rPr>
          <w:t>IMPOSTER PHENOMENON AMONG ACADEMICS</w:t>
        </w:r>
      </w:sdtContent>
    </w:sdt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6749C5"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3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5F"/>
    <w:rsid w:val="00071F00"/>
    <w:rsid w:val="000D3F41"/>
    <w:rsid w:val="000E618E"/>
    <w:rsid w:val="0010245F"/>
    <w:rsid w:val="00355DCA"/>
    <w:rsid w:val="00380895"/>
    <w:rsid w:val="0038329E"/>
    <w:rsid w:val="004417DB"/>
    <w:rsid w:val="00541205"/>
    <w:rsid w:val="00551A02"/>
    <w:rsid w:val="005534FA"/>
    <w:rsid w:val="00587FDA"/>
    <w:rsid w:val="005D3A03"/>
    <w:rsid w:val="00633178"/>
    <w:rsid w:val="0065372B"/>
    <w:rsid w:val="006749C5"/>
    <w:rsid w:val="006813B0"/>
    <w:rsid w:val="007826D6"/>
    <w:rsid w:val="007C6DD8"/>
    <w:rsid w:val="008002C0"/>
    <w:rsid w:val="008C5323"/>
    <w:rsid w:val="008F1FFB"/>
    <w:rsid w:val="009A0452"/>
    <w:rsid w:val="009A6A3B"/>
    <w:rsid w:val="00A10FDC"/>
    <w:rsid w:val="00AB28D5"/>
    <w:rsid w:val="00B823AA"/>
    <w:rsid w:val="00B84E7E"/>
    <w:rsid w:val="00BA45DB"/>
    <w:rsid w:val="00BF4184"/>
    <w:rsid w:val="00C0601E"/>
    <w:rsid w:val="00C31D30"/>
    <w:rsid w:val="00C47992"/>
    <w:rsid w:val="00CD6E39"/>
    <w:rsid w:val="00CF2716"/>
    <w:rsid w:val="00CF6E91"/>
    <w:rsid w:val="00D53562"/>
    <w:rsid w:val="00D85B68"/>
    <w:rsid w:val="00D86560"/>
    <w:rsid w:val="00DD2906"/>
    <w:rsid w:val="00E6004D"/>
    <w:rsid w:val="00E81978"/>
    <w:rsid w:val="00E924AC"/>
    <w:rsid w:val="00F379B7"/>
    <w:rsid w:val="00F525FA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44AB3"/>
  <w15:chartTrackingRefBased/>
  <w15:docId w15:val="{B72301B9-F0BD-4D07-94EF-DC13C2DD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aasoob\AppData\Roaming\Microsoft\Templates\APA%20style%20report%20(6th%20e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8B25FB6F0F441FA1CB6B16B4E7C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E3D00-2AB3-4711-A3BB-D0062980DC9A}"/>
      </w:docPartPr>
      <w:docPartBody>
        <w:p w:rsidR="00CD0BDC" w:rsidRDefault="00FB095B">
          <w:pPr>
            <w:pStyle w:val="AD8B25FB6F0F441FA1CB6B16B4E7CE51"/>
          </w:pPr>
          <w:r>
            <w:t>[Title Here, up to 12 Words, on One to Two Lines]</w:t>
          </w:r>
        </w:p>
      </w:docPartBody>
    </w:docPart>
    <w:docPart>
      <w:docPartPr>
        <w:name w:val="6B71624985864AA1A2D38F82E4B87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CD43F-ADF6-428D-BCC9-48C78779A322}"/>
      </w:docPartPr>
      <w:docPartBody>
        <w:p w:rsidR="00CD0BDC" w:rsidRDefault="00FB095B">
          <w:pPr>
            <w:pStyle w:val="6B71624985864AA1A2D38F82E4B8774E"/>
          </w:pPr>
          <w:r w:rsidRPr="005D3A03">
            <w:t>Figures title:</w:t>
          </w:r>
        </w:p>
      </w:docPartBody>
    </w:docPart>
    <w:docPart>
      <w:docPartPr>
        <w:name w:val="8D73F80519E843F797F6AF3F5A9E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4D131-F7B1-4837-9A61-EB194FD8A6C1}"/>
      </w:docPartPr>
      <w:docPartBody>
        <w:p w:rsidR="00CD0BDC" w:rsidRDefault="00FB095B">
          <w:pPr>
            <w:pStyle w:val="8D73F80519E843F797F6AF3F5A9E3533"/>
          </w:pPr>
          <w:r>
            <w:t>[Include all figures in their own section, following references (and footnotes and tables, if applicable).  Include a numbered caption for each figure.  Use the Table/Figure style for easy spacing between figure and caption.]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5B"/>
    <w:rsid w:val="0002523C"/>
    <w:rsid w:val="001C1CAC"/>
    <w:rsid w:val="0040451C"/>
    <w:rsid w:val="006554F3"/>
    <w:rsid w:val="0072305B"/>
    <w:rsid w:val="00AB4AAF"/>
    <w:rsid w:val="00C5171F"/>
    <w:rsid w:val="00CD0BDC"/>
    <w:rsid w:val="00CD1386"/>
    <w:rsid w:val="00FB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8B25FB6F0F441FA1CB6B16B4E7CE51">
    <w:name w:val="AD8B25FB6F0F441FA1CB6B16B4E7CE51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6B71624985864AA1A2D38F82E4B8774E">
    <w:name w:val="6B71624985864AA1A2D38F82E4B8774E"/>
  </w:style>
  <w:style w:type="paragraph" w:customStyle="1" w:styleId="8D73F80519E843F797F6AF3F5A9E3533">
    <w:name w:val="8D73F80519E843F797F6AF3F5A9E35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IMPOSTER PHENOMENON AMONG ACADEMICS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516A4C-8E97-4A9B-A7AD-71EC7A42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and Psychometric Analysis of the Metarepresentations Survey for Physics: Understanding Students’ Free-Body Diagrams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Differences in Imposter Phenomenon Among Academics</dc:title>
  <dc:subject/>
  <dc:creator>Windows User</dc:creator>
  <cp:keywords/>
  <dc:description/>
  <cp:lastModifiedBy>Gita Taasoobshirazi</cp:lastModifiedBy>
  <cp:revision>14</cp:revision>
  <dcterms:created xsi:type="dcterms:W3CDTF">2020-11-11T22:00:00Z</dcterms:created>
  <dcterms:modified xsi:type="dcterms:W3CDTF">2021-11-21T20:36:00Z</dcterms:modified>
</cp:coreProperties>
</file>